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4F" w:rsidRDefault="00564B69" w:rsidP="00DC21AD">
      <w:pPr>
        <w:ind w:firstLineChars="700" w:firstLine="1540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noProof/>
          <w:sz w:val="22"/>
        </w:rPr>
        <w:drawing>
          <wp:anchor distT="0" distB="0" distL="114300" distR="114300" simplePos="0" relativeHeight="251661312" behindDoc="1" locked="0" layoutInCell="1" allowOverlap="1" wp14:anchorId="4823A929" wp14:editId="1B1D6E27">
            <wp:simplePos x="0" y="0"/>
            <wp:positionH relativeFrom="column">
              <wp:posOffset>4219575</wp:posOffset>
            </wp:positionH>
            <wp:positionV relativeFrom="paragraph">
              <wp:posOffset>-354189</wp:posOffset>
            </wp:positionV>
            <wp:extent cx="2676525" cy="426720"/>
            <wp:effectExtent l="0" t="0" r="9525" b="0"/>
            <wp:wrapNone/>
            <wp:docPr id="8" name="图片 8" descr="康饮事业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康饮事业标识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8240" behindDoc="1" locked="0" layoutInCell="1" allowOverlap="1" wp14:anchorId="730C2F5B" wp14:editId="35819AFD">
            <wp:simplePos x="0" y="0"/>
            <wp:positionH relativeFrom="column">
              <wp:posOffset>-457200</wp:posOffset>
            </wp:positionH>
            <wp:positionV relativeFrom="paragraph">
              <wp:posOffset>-1066801</wp:posOffset>
            </wp:positionV>
            <wp:extent cx="7563556" cy="11288889"/>
            <wp:effectExtent l="0" t="0" r="0" b="8255"/>
            <wp:wrapNone/>
            <wp:docPr id="5" name="图片 5" descr="辅助视觉应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辅助视觉应用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3555" cy="1128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B5B">
        <w:rPr>
          <w:rFonts w:ascii="微软雅黑" w:eastAsia="微软雅黑" w:hAnsi="微软雅黑" w:cs="微软雅黑" w:hint="eastAsia"/>
          <w:b/>
          <w:bCs/>
          <w:sz w:val="48"/>
          <w:szCs w:val="48"/>
        </w:rPr>
        <w:t>康师傅（乌鲁木齐）饮品有限公司</w:t>
      </w:r>
    </w:p>
    <w:p w:rsidR="00CB41CF" w:rsidRPr="00CB41CF" w:rsidRDefault="00CB41CF" w:rsidP="00DC21AD">
      <w:pPr>
        <w:ind w:firstLineChars="900" w:firstLine="4320"/>
        <w:rPr>
          <w:rFonts w:ascii="微软雅黑" w:eastAsia="微软雅黑" w:hAnsi="微软雅黑" w:cs="微软雅黑"/>
          <w:b/>
          <w:bCs/>
          <w:sz w:val="48"/>
          <w:szCs w:val="48"/>
        </w:rPr>
      </w:pPr>
      <w:r>
        <w:rPr>
          <w:rFonts w:ascii="微软雅黑" w:eastAsia="微软雅黑" w:hAnsi="微软雅黑" w:cs="微软雅黑" w:hint="eastAsia"/>
          <w:b/>
          <w:bCs/>
          <w:sz w:val="48"/>
          <w:szCs w:val="48"/>
        </w:rPr>
        <w:t>招聘信息</w:t>
      </w:r>
    </w:p>
    <w:p w:rsidR="008D514F" w:rsidRPr="008945A8" w:rsidRDefault="004D3B5B" w:rsidP="003B7AD4">
      <w:pPr>
        <w:rPr>
          <w:rFonts w:ascii="微软雅黑" w:eastAsia="微软雅黑" w:hAnsi="微软雅黑" w:cs="微软雅黑"/>
          <w:b/>
          <w:bCs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招募岗位</w:t>
      </w:r>
      <w:r w:rsidRPr="008945A8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="005F5AB9" w:rsidRPr="005F5AB9">
        <w:rPr>
          <w:rFonts w:ascii="微软雅黑" w:eastAsia="微软雅黑" w:hAnsi="微软雅黑" w:cs="微软雅黑" w:hint="eastAsia"/>
          <w:sz w:val="28"/>
          <w:szCs w:val="24"/>
        </w:rPr>
        <w:t xml:space="preserve">技术员（实习生） </w:t>
      </w:r>
      <w:r w:rsidR="007C1FA2" w:rsidRPr="005F5AB9">
        <w:rPr>
          <w:rFonts w:ascii="微软雅黑" w:eastAsia="微软雅黑" w:hAnsi="微软雅黑" w:cs="微软雅黑" w:hint="eastAsia"/>
          <w:sz w:val="28"/>
          <w:szCs w:val="24"/>
        </w:rPr>
        <w:t>共</w:t>
      </w:r>
      <w:r w:rsidR="007C1FA2" w:rsidRPr="008945A8">
        <w:rPr>
          <w:rFonts w:ascii="微软雅黑" w:eastAsia="微软雅黑" w:hAnsi="微软雅黑" w:cs="微软雅黑" w:hint="eastAsia"/>
          <w:sz w:val="28"/>
          <w:szCs w:val="24"/>
        </w:rPr>
        <w:t>需求</w:t>
      </w:r>
      <w:r w:rsidR="00BC632F">
        <w:rPr>
          <w:rFonts w:ascii="微软雅黑" w:eastAsia="微软雅黑" w:hAnsi="微软雅黑" w:cs="微软雅黑" w:hint="eastAsia"/>
          <w:sz w:val="28"/>
          <w:szCs w:val="24"/>
        </w:rPr>
        <w:t>15</w:t>
      </w:r>
      <w:r w:rsidR="00161DD1" w:rsidRPr="008945A8">
        <w:rPr>
          <w:rFonts w:ascii="微软雅黑" w:eastAsia="微软雅黑" w:hAnsi="微软雅黑" w:cs="微软雅黑" w:hint="eastAsia"/>
          <w:sz w:val="28"/>
          <w:szCs w:val="24"/>
        </w:rPr>
        <w:t>人</w:t>
      </w:r>
      <w:r w:rsidR="00CB41CF" w:rsidRPr="008945A8">
        <w:rPr>
          <w:rFonts w:ascii="微软雅黑" w:eastAsia="微软雅黑" w:hAnsi="微软雅黑" w:cs="微软雅黑" w:hint="eastAsia"/>
          <w:sz w:val="28"/>
          <w:szCs w:val="24"/>
        </w:rPr>
        <w:t>；</w:t>
      </w:r>
    </w:p>
    <w:p w:rsidR="008D514F" w:rsidRPr="008945A8" w:rsidRDefault="004D3B5B" w:rsidP="003B7AD4">
      <w:pPr>
        <w:rPr>
          <w:rFonts w:ascii="微软雅黑" w:eastAsia="微软雅黑" w:hAnsi="微软雅黑" w:cs="微软雅黑"/>
          <w:sz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上班时间</w:t>
      </w:r>
      <w:r w:rsidRPr="008945A8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Pr="008945A8">
        <w:rPr>
          <w:rFonts w:ascii="微软雅黑" w:eastAsia="微软雅黑" w:hAnsi="微软雅黑" w:cs="微软雅黑" w:hint="eastAsia"/>
          <w:sz w:val="28"/>
          <w:szCs w:val="24"/>
        </w:rPr>
        <w:t>12小时</w:t>
      </w:r>
      <w:r w:rsidR="00210D76" w:rsidRPr="008945A8">
        <w:rPr>
          <w:rFonts w:ascii="微软雅黑" w:eastAsia="微软雅黑" w:hAnsi="微软雅黑" w:cs="微软雅黑" w:hint="eastAsia"/>
          <w:sz w:val="28"/>
          <w:szCs w:val="24"/>
        </w:rPr>
        <w:t>两班倒，（平均每月休息4</w:t>
      </w:r>
      <w:r w:rsidR="00210D76" w:rsidRPr="008945A8">
        <w:rPr>
          <w:rFonts w:ascii="微软雅黑" w:eastAsia="微软雅黑" w:hAnsi="微软雅黑" w:cs="微软雅黑"/>
          <w:sz w:val="28"/>
          <w:szCs w:val="24"/>
        </w:rPr>
        <w:t>—</w:t>
      </w:r>
      <w:r w:rsidR="00210D76" w:rsidRPr="008945A8">
        <w:rPr>
          <w:rFonts w:ascii="微软雅黑" w:eastAsia="微软雅黑" w:hAnsi="微软雅黑" w:cs="微软雅黑" w:hint="eastAsia"/>
          <w:sz w:val="28"/>
          <w:szCs w:val="24"/>
        </w:rPr>
        <w:t>6天）；</w:t>
      </w:r>
    </w:p>
    <w:p w:rsidR="008D514F" w:rsidRPr="008945A8" w:rsidRDefault="004D3B5B" w:rsidP="008945A8">
      <w:pPr>
        <w:ind w:left="1400" w:hangingChars="500" w:hanging="1400"/>
        <w:rPr>
          <w:rFonts w:ascii="微软雅黑" w:eastAsia="微软雅黑" w:hAnsi="微软雅黑" w:cs="微软雅黑"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工作内容</w:t>
      </w:r>
      <w:r w:rsid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Pr="008945A8">
        <w:rPr>
          <w:rFonts w:ascii="微软雅黑" w:eastAsia="微软雅黑" w:hAnsi="微软雅黑" w:cs="微软雅黑" w:hint="eastAsia"/>
          <w:sz w:val="28"/>
          <w:szCs w:val="24"/>
        </w:rPr>
        <w:t>前期主要负责熟悉</w:t>
      </w:r>
      <w:r w:rsidR="00CB41CF" w:rsidRPr="008945A8">
        <w:rPr>
          <w:rFonts w:ascii="微软雅黑" w:eastAsia="微软雅黑" w:hAnsi="微软雅黑" w:cs="微软雅黑" w:hint="eastAsia"/>
          <w:sz w:val="28"/>
          <w:szCs w:val="24"/>
        </w:rPr>
        <w:t>机器</w:t>
      </w:r>
      <w:r w:rsidRPr="008945A8">
        <w:rPr>
          <w:rFonts w:ascii="微软雅黑" w:eastAsia="微软雅黑" w:hAnsi="微软雅黑" w:cs="微软雅黑" w:hint="eastAsia"/>
          <w:sz w:val="28"/>
          <w:szCs w:val="24"/>
        </w:rPr>
        <w:t>设备、</w:t>
      </w:r>
      <w:r w:rsidR="00CB41CF" w:rsidRPr="008945A8">
        <w:rPr>
          <w:rFonts w:ascii="微软雅黑" w:eastAsia="微软雅黑" w:hAnsi="微软雅黑" w:cs="微软雅黑" w:hint="eastAsia"/>
          <w:sz w:val="28"/>
          <w:szCs w:val="24"/>
        </w:rPr>
        <w:t>进行</w:t>
      </w:r>
      <w:r w:rsidRPr="008945A8">
        <w:rPr>
          <w:rFonts w:ascii="微软雅黑" w:eastAsia="微软雅黑" w:hAnsi="微软雅黑" w:cs="微软雅黑" w:hint="eastAsia"/>
          <w:sz w:val="28"/>
          <w:szCs w:val="24"/>
        </w:rPr>
        <w:t>现场5s</w:t>
      </w:r>
      <w:r w:rsidR="00210D76" w:rsidRPr="008945A8">
        <w:rPr>
          <w:rFonts w:ascii="微软雅黑" w:eastAsia="微软雅黑" w:hAnsi="微软雅黑" w:cs="微软雅黑" w:hint="eastAsia"/>
          <w:sz w:val="28"/>
          <w:szCs w:val="24"/>
        </w:rPr>
        <w:t>管理，</w:t>
      </w:r>
      <w:r w:rsidR="00CB41CF" w:rsidRPr="008945A8">
        <w:rPr>
          <w:rFonts w:ascii="微软雅黑" w:eastAsia="微软雅黑" w:hAnsi="微软雅黑" w:cs="微软雅黑" w:hint="eastAsia"/>
          <w:sz w:val="28"/>
          <w:szCs w:val="24"/>
        </w:rPr>
        <w:t>生产线上其他辅助性工作，</w:t>
      </w:r>
      <w:r w:rsidR="00210D76" w:rsidRPr="008945A8">
        <w:rPr>
          <w:rFonts w:ascii="微软雅黑" w:eastAsia="微软雅黑" w:hAnsi="微软雅黑" w:cs="微软雅黑" w:hint="eastAsia"/>
          <w:sz w:val="28"/>
          <w:szCs w:val="24"/>
        </w:rPr>
        <w:t>后期学习操作、维护</w:t>
      </w:r>
      <w:r w:rsidRPr="008945A8">
        <w:rPr>
          <w:rFonts w:ascii="微软雅黑" w:eastAsia="微软雅黑" w:hAnsi="微软雅黑" w:cs="微软雅黑" w:hint="eastAsia"/>
          <w:sz w:val="28"/>
          <w:szCs w:val="24"/>
        </w:rPr>
        <w:t>设备</w:t>
      </w:r>
      <w:r w:rsidR="00CB41CF" w:rsidRPr="008945A8">
        <w:rPr>
          <w:rFonts w:ascii="微软雅黑" w:eastAsia="微软雅黑" w:hAnsi="微软雅黑" w:cs="微软雅黑" w:hint="eastAsia"/>
          <w:sz w:val="28"/>
          <w:szCs w:val="24"/>
        </w:rPr>
        <w:t>、设备保养等</w:t>
      </w:r>
      <w:r w:rsidR="003A0C62" w:rsidRPr="008945A8">
        <w:rPr>
          <w:rFonts w:ascii="微软雅黑" w:eastAsia="微软雅黑" w:hAnsi="微软雅黑" w:cs="微软雅黑" w:hint="eastAsia"/>
          <w:sz w:val="28"/>
          <w:szCs w:val="24"/>
        </w:rPr>
        <w:t>。</w:t>
      </w:r>
    </w:p>
    <w:p w:rsidR="00CB41CF" w:rsidRDefault="00106AE2">
      <w:pPr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94003C2" wp14:editId="57DD2302">
            <wp:simplePos x="0" y="0"/>
            <wp:positionH relativeFrom="column">
              <wp:posOffset>3290570</wp:posOffset>
            </wp:positionH>
            <wp:positionV relativeFrom="paragraph">
              <wp:posOffset>322580</wp:posOffset>
            </wp:positionV>
            <wp:extent cx="3814445" cy="3253105"/>
            <wp:effectExtent l="0" t="0" r="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r="6825"/>
                    <a:stretch/>
                  </pic:blipFill>
                  <pic:spPr bwMode="auto">
                    <a:xfrm>
                      <a:off x="0" y="0"/>
                      <a:ext cx="3814445" cy="3253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14F" w:rsidRPr="00DA473B" w:rsidRDefault="00317C3E">
      <w:pPr>
        <w:rPr>
          <w:rFonts w:ascii="微软雅黑" w:eastAsia="微软雅黑" w:hAnsi="微软雅黑" w:cs="微软雅黑"/>
          <w:b/>
          <w:sz w:val="28"/>
          <w:szCs w:val="28"/>
        </w:rPr>
      </w:pPr>
      <w:r w:rsidRPr="00DA473B">
        <w:rPr>
          <w:rFonts w:ascii="微软雅黑" w:eastAsia="微软雅黑" w:hAnsi="微软雅黑" w:cs="微软雅黑" w:hint="eastAsia"/>
          <w:b/>
          <w:sz w:val="28"/>
          <w:szCs w:val="28"/>
        </w:rPr>
        <w:t>实习</w:t>
      </w:r>
      <w:r w:rsidR="005A283F" w:rsidRPr="00DA473B">
        <w:rPr>
          <w:rFonts w:ascii="微软雅黑" w:eastAsia="微软雅黑" w:hAnsi="微软雅黑" w:cs="微软雅黑" w:hint="eastAsia"/>
          <w:b/>
          <w:sz w:val="28"/>
          <w:szCs w:val="28"/>
        </w:rPr>
        <w:t>期/假期工</w:t>
      </w:r>
      <w:r w:rsidR="004D3B5B" w:rsidRPr="00DA473B">
        <w:rPr>
          <w:rFonts w:ascii="微软雅黑" w:eastAsia="微软雅黑" w:hAnsi="微软雅黑" w:cs="微软雅黑" w:hint="eastAsia"/>
          <w:b/>
          <w:sz w:val="28"/>
          <w:szCs w:val="28"/>
        </w:rPr>
        <w:t>薪</w:t>
      </w:r>
      <w:proofErr w:type="gramStart"/>
      <w:r w:rsidR="004D3B5B" w:rsidRPr="00DA473B">
        <w:rPr>
          <w:rFonts w:ascii="微软雅黑" w:eastAsia="微软雅黑" w:hAnsi="微软雅黑" w:cs="微软雅黑" w:hint="eastAsia"/>
          <w:b/>
          <w:sz w:val="28"/>
          <w:szCs w:val="28"/>
        </w:rPr>
        <w:t>酬</w:t>
      </w:r>
      <w:proofErr w:type="gramEnd"/>
      <w:r w:rsidR="004D3B5B" w:rsidRPr="00DA473B">
        <w:rPr>
          <w:rFonts w:ascii="微软雅黑" w:eastAsia="微软雅黑" w:hAnsi="微软雅黑" w:cs="微软雅黑" w:hint="eastAsia"/>
          <w:b/>
          <w:sz w:val="28"/>
          <w:szCs w:val="28"/>
        </w:rPr>
        <w:t>待遇：</w:t>
      </w:r>
    </w:p>
    <w:p w:rsidR="008D514F" w:rsidRPr="00DC21AD" w:rsidRDefault="00A300CE" w:rsidP="00DC21AD">
      <w:pPr>
        <w:rPr>
          <w:rFonts w:ascii="微软雅黑" w:eastAsia="微软雅黑" w:hAnsi="微软雅黑" w:cs="微软雅黑"/>
          <w:bCs/>
          <w:sz w:val="28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薪资</w:t>
      </w:r>
      <w:r w:rsidR="007C1FA2"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="007C1FA2"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12小时/150元</w:t>
      </w:r>
      <w:r w:rsidR="008945A8"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；</w:t>
      </w:r>
      <w:r w:rsidR="007C1FA2" w:rsidRPr="00DC21AD">
        <w:rPr>
          <w:rFonts w:ascii="微软雅黑" w:eastAsia="微软雅黑" w:hAnsi="微软雅黑" w:cs="微软雅黑" w:hint="eastAsia"/>
          <w:bCs/>
          <w:sz w:val="28"/>
        </w:rPr>
        <w:t>8小时/100元；</w:t>
      </w:r>
    </w:p>
    <w:p w:rsidR="008D514F" w:rsidRPr="00106AE2" w:rsidRDefault="007C1FA2" w:rsidP="007C1FA2">
      <w:pPr>
        <w:rPr>
          <w:rFonts w:ascii="微软雅黑" w:eastAsia="微软雅黑" w:hAnsi="微软雅黑" w:cs="微软雅黑"/>
          <w:bCs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食宿</w:t>
      </w:r>
      <w:r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免费食宿，如不住宿提供</w:t>
      </w:r>
      <w:r w:rsidR="00106AE2"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房补</w:t>
      </w:r>
      <w:r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；</w:t>
      </w:r>
    </w:p>
    <w:p w:rsidR="003B7AD4" w:rsidRPr="00106AE2" w:rsidRDefault="004D3B5B">
      <w:pPr>
        <w:rPr>
          <w:rFonts w:ascii="微软雅黑" w:eastAsia="微软雅黑" w:hAnsi="微软雅黑" w:cs="微软雅黑"/>
          <w:bCs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保险</w:t>
      </w:r>
      <w:r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="00CB41CF"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购买</w:t>
      </w:r>
      <w:r w:rsidR="005A283F"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80万额度的</w:t>
      </w:r>
      <w:r w:rsidRPr="00106AE2">
        <w:rPr>
          <w:rFonts w:ascii="微软雅黑" w:eastAsia="微软雅黑" w:hAnsi="微软雅黑" w:cs="微软雅黑" w:hint="eastAsia"/>
          <w:bCs/>
          <w:sz w:val="28"/>
          <w:szCs w:val="24"/>
        </w:rPr>
        <w:t>商业保险。</w:t>
      </w:r>
    </w:p>
    <w:p w:rsidR="00CB41CF" w:rsidRDefault="00CB41CF">
      <w:pPr>
        <w:rPr>
          <w:rFonts w:ascii="微软雅黑" w:eastAsia="微软雅黑" w:hAnsi="微软雅黑" w:cs="微软雅黑"/>
          <w:b/>
          <w:sz w:val="28"/>
          <w:szCs w:val="28"/>
        </w:rPr>
      </w:pPr>
    </w:p>
    <w:p w:rsidR="008D514F" w:rsidRDefault="004D3B5B">
      <w:pPr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实习结束</w:t>
      </w:r>
      <w:r w:rsidR="00DA473B">
        <w:rPr>
          <w:rFonts w:ascii="微软雅黑" w:eastAsia="微软雅黑" w:hAnsi="微软雅黑" w:cs="微软雅黑" w:hint="eastAsia"/>
          <w:b/>
          <w:sz w:val="28"/>
          <w:szCs w:val="28"/>
        </w:rPr>
        <w:t>，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正式入职后：</w:t>
      </w:r>
    </w:p>
    <w:p w:rsidR="008D514F" w:rsidRPr="008945A8" w:rsidRDefault="00DA473B">
      <w:pPr>
        <w:rPr>
          <w:rFonts w:ascii="微软雅黑" w:eastAsia="微软雅黑" w:hAnsi="微软雅黑" w:cs="微软雅黑"/>
          <w:b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实发</w:t>
      </w:r>
      <w:r w:rsidR="004D3B5B"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薪资</w:t>
      </w:r>
      <w:r w:rsidR="004D3B5B"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="004D3B5B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4</w:t>
      </w:r>
      <w:r w:rsidR="00FC487C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0</w:t>
      </w:r>
      <w:r w:rsidR="004D3B5B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00-</w:t>
      </w:r>
      <w:r w:rsidR="00CB41CF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60</w:t>
      </w:r>
      <w:r w:rsidR="004D3B5B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00元/</w:t>
      </w:r>
      <w:r w:rsidR="00CB41CF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月；</w:t>
      </w:r>
    </w:p>
    <w:p w:rsidR="004C71A4" w:rsidRDefault="004D3B5B" w:rsidP="008945A8">
      <w:pPr>
        <w:ind w:left="1400" w:hangingChars="500" w:hanging="1400"/>
        <w:rPr>
          <w:rFonts w:ascii="微软雅黑" w:eastAsia="微软雅黑" w:hAnsi="微软雅黑" w:cs="微软雅黑"/>
          <w:bCs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福利待遇</w:t>
      </w:r>
      <w:r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="007C1FA2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五险</w:t>
      </w:r>
      <w:proofErr w:type="gramStart"/>
      <w:r w:rsidR="007C1FA2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一</w:t>
      </w:r>
      <w:proofErr w:type="gramEnd"/>
      <w:r w:rsidR="007C1FA2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金、</w:t>
      </w:r>
      <w:r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带薪年假、</w:t>
      </w:r>
      <w:r w:rsidR="00CB41CF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生日</w:t>
      </w:r>
    </w:p>
    <w:p w:rsidR="008D514F" w:rsidRPr="008945A8" w:rsidRDefault="00CB41CF" w:rsidP="004C71A4">
      <w:pPr>
        <w:ind w:left="1400" w:hangingChars="500" w:hanging="1400"/>
        <w:rPr>
          <w:rFonts w:ascii="微软雅黑" w:eastAsia="微软雅黑" w:hAnsi="微软雅黑" w:cs="微软雅黑"/>
          <w:bCs/>
          <w:sz w:val="28"/>
          <w:szCs w:val="24"/>
        </w:rPr>
      </w:pPr>
      <w:r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贺礼</w:t>
      </w:r>
      <w:r w:rsidR="004D3B5B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、生育礼金、结婚贺礼、住院慰问金、</w:t>
      </w:r>
      <w:r w:rsidR="007C1FA2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高温津贴</w:t>
      </w:r>
      <w:r w:rsidR="004D3B5B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、年终奖、运动会、功能旅游，完善的培训体系、多元化的职业生涯规划。</w:t>
      </w:r>
    </w:p>
    <w:p w:rsidR="008D514F" w:rsidRPr="008945A8" w:rsidRDefault="004D3B5B" w:rsidP="008945A8">
      <w:pPr>
        <w:ind w:left="840" w:hangingChars="300" w:hanging="840"/>
        <w:rPr>
          <w:rFonts w:ascii="微软雅黑" w:eastAsia="微软雅黑" w:hAnsi="微软雅黑" w:cs="微软雅黑"/>
          <w:bCs/>
          <w:sz w:val="28"/>
          <w:szCs w:val="24"/>
        </w:rPr>
      </w:pPr>
      <w:r w:rsidRPr="00A84175"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地址</w:t>
      </w:r>
      <w:r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乌鲁木齐市经济技术开发区流花湖路383号</w:t>
      </w:r>
    </w:p>
    <w:p w:rsidR="008D514F" w:rsidRPr="008945A8" w:rsidRDefault="00CB41CF">
      <w:pPr>
        <w:ind w:leftChars="342" w:left="718"/>
        <w:rPr>
          <w:rFonts w:ascii="微软雅黑" w:eastAsia="微软雅黑" w:hAnsi="微软雅黑" w:cs="微软雅黑"/>
          <w:b/>
          <w:sz w:val="28"/>
          <w:szCs w:val="24"/>
        </w:rPr>
      </w:pPr>
      <w:r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乘坐5201路至桃园社区站下车即到，或乘坐72路在二连站下车即到。</w:t>
      </w:r>
    </w:p>
    <w:p w:rsidR="008D514F" w:rsidRPr="008945A8" w:rsidRDefault="000E22C6">
      <w:pPr>
        <w:rPr>
          <w:rFonts w:ascii="微软雅黑" w:eastAsia="微软雅黑" w:hAnsi="微软雅黑"/>
          <w:sz w:val="22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66FF"/>
          <w:sz w:val="28"/>
          <w:szCs w:val="24"/>
        </w:rPr>
        <w:t>联系电话</w:t>
      </w:r>
      <w:r w:rsidR="004D3B5B" w:rsidRPr="00D85EF6">
        <w:rPr>
          <w:rFonts w:ascii="微软雅黑" w:eastAsia="微软雅黑" w:hAnsi="微软雅黑" w:cs="微软雅黑" w:hint="eastAsia"/>
          <w:b/>
          <w:bCs/>
          <w:sz w:val="28"/>
          <w:szCs w:val="24"/>
        </w:rPr>
        <w:t>：</w:t>
      </w:r>
      <w:r>
        <w:rPr>
          <w:rFonts w:ascii="微软雅黑" w:eastAsia="微软雅黑" w:hAnsi="微软雅黑" w:cs="微软雅黑" w:hint="eastAsia"/>
          <w:bCs/>
          <w:sz w:val="28"/>
          <w:szCs w:val="24"/>
        </w:rPr>
        <w:t>0991-6768658   李女士</w:t>
      </w:r>
      <w:r w:rsidR="00C77B03">
        <w:rPr>
          <w:rFonts w:ascii="微软雅黑" w:eastAsia="微软雅黑" w:hAnsi="微软雅黑" w:cs="微软雅黑" w:hint="eastAsia"/>
          <w:bCs/>
          <w:sz w:val="28"/>
          <w:szCs w:val="24"/>
        </w:rPr>
        <w:t>15276624768</w:t>
      </w:r>
      <w:r w:rsidR="005516A6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 xml:space="preserve">   </w:t>
      </w:r>
      <w:r>
        <w:rPr>
          <w:rFonts w:ascii="微软雅黑" w:eastAsia="微软雅黑" w:hAnsi="微软雅黑" w:cs="微软雅黑" w:hint="eastAsia"/>
          <w:bCs/>
          <w:sz w:val="28"/>
          <w:szCs w:val="24"/>
        </w:rPr>
        <w:t xml:space="preserve"> </w:t>
      </w:r>
      <w:bookmarkStart w:id="0" w:name="_GoBack"/>
      <w:bookmarkEnd w:id="0"/>
      <w:r w:rsidR="00C77B03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李女士</w:t>
      </w:r>
      <w:r w:rsidR="00CB41CF" w:rsidRPr="008945A8">
        <w:rPr>
          <w:rFonts w:ascii="微软雅黑" w:eastAsia="微软雅黑" w:hAnsi="微软雅黑" w:cs="微软雅黑" w:hint="eastAsia"/>
          <w:bCs/>
          <w:sz w:val="28"/>
          <w:szCs w:val="24"/>
        </w:rPr>
        <w:t>15199081120</w:t>
      </w:r>
    </w:p>
    <w:sectPr w:rsidR="008D514F" w:rsidRPr="008945A8" w:rsidSect="00564B6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300" w:rsidRDefault="00190300" w:rsidP="003B7AD4">
      <w:r>
        <w:separator/>
      </w:r>
    </w:p>
  </w:endnote>
  <w:endnote w:type="continuationSeparator" w:id="0">
    <w:p w:rsidR="00190300" w:rsidRDefault="00190300" w:rsidP="003B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300" w:rsidRDefault="00190300" w:rsidP="003B7AD4">
      <w:r>
        <w:separator/>
      </w:r>
    </w:p>
  </w:footnote>
  <w:footnote w:type="continuationSeparator" w:id="0">
    <w:p w:rsidR="00190300" w:rsidRDefault="00190300" w:rsidP="003B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63992"/>
    <w:multiLevelType w:val="hybridMultilevel"/>
    <w:tmpl w:val="28E2B41E"/>
    <w:lvl w:ilvl="0" w:tplc="8B9C8A4C">
      <w:start w:val="1"/>
      <w:numFmt w:val="decimal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46F"/>
    <w:rsid w:val="00007BC3"/>
    <w:rsid w:val="000A2349"/>
    <w:rsid w:val="000E22C6"/>
    <w:rsid w:val="00106AE2"/>
    <w:rsid w:val="001537A4"/>
    <w:rsid w:val="00161DD1"/>
    <w:rsid w:val="00190300"/>
    <w:rsid w:val="00210D76"/>
    <w:rsid w:val="00280F9E"/>
    <w:rsid w:val="002F0413"/>
    <w:rsid w:val="00317C3E"/>
    <w:rsid w:val="0032411D"/>
    <w:rsid w:val="00393D8D"/>
    <w:rsid w:val="003A0C62"/>
    <w:rsid w:val="003B7AD4"/>
    <w:rsid w:val="003E38B1"/>
    <w:rsid w:val="00447D0A"/>
    <w:rsid w:val="0046509F"/>
    <w:rsid w:val="004C71A4"/>
    <w:rsid w:val="004D3B5B"/>
    <w:rsid w:val="0054430B"/>
    <w:rsid w:val="005516A6"/>
    <w:rsid w:val="00564B69"/>
    <w:rsid w:val="00580B42"/>
    <w:rsid w:val="005A283F"/>
    <w:rsid w:val="005F5AB9"/>
    <w:rsid w:val="006529F6"/>
    <w:rsid w:val="007A4B3C"/>
    <w:rsid w:val="007C1FA2"/>
    <w:rsid w:val="008945A8"/>
    <w:rsid w:val="008A578A"/>
    <w:rsid w:val="008D514F"/>
    <w:rsid w:val="0091746F"/>
    <w:rsid w:val="00954053"/>
    <w:rsid w:val="00A300CE"/>
    <w:rsid w:val="00A84175"/>
    <w:rsid w:val="00B234B2"/>
    <w:rsid w:val="00B316AE"/>
    <w:rsid w:val="00B318F0"/>
    <w:rsid w:val="00BA0F83"/>
    <w:rsid w:val="00BA5EE9"/>
    <w:rsid w:val="00BC632F"/>
    <w:rsid w:val="00C222F6"/>
    <w:rsid w:val="00C54E15"/>
    <w:rsid w:val="00C77B03"/>
    <w:rsid w:val="00CB41CF"/>
    <w:rsid w:val="00D16F5E"/>
    <w:rsid w:val="00D85EF6"/>
    <w:rsid w:val="00DA473B"/>
    <w:rsid w:val="00DB7215"/>
    <w:rsid w:val="00DC21AD"/>
    <w:rsid w:val="00DD6FED"/>
    <w:rsid w:val="00DE7511"/>
    <w:rsid w:val="00E067E5"/>
    <w:rsid w:val="00EB1D9D"/>
    <w:rsid w:val="00F862EF"/>
    <w:rsid w:val="00F936C8"/>
    <w:rsid w:val="00FC487C"/>
    <w:rsid w:val="78A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A0C6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A0C6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3A0C6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A0C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dcterms:created xsi:type="dcterms:W3CDTF">2019-12-18T09:05:00Z</dcterms:created>
  <dcterms:modified xsi:type="dcterms:W3CDTF">2020-03-11T05:51:00Z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