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D67" w:rsidRPr="002138F0" w:rsidRDefault="00E06D67" w:rsidP="002138F0">
      <w:pPr>
        <w:pStyle w:val="a3"/>
        <w:spacing w:beforeLines="50" w:before="156" w:beforeAutospacing="0" w:afterLines="50" w:after="156" w:afterAutospacing="0" w:line="480" w:lineRule="atLeast"/>
        <w:jc w:val="center"/>
        <w:rPr>
          <w:color w:val="333333"/>
          <w:sz w:val="23"/>
          <w:szCs w:val="23"/>
        </w:rPr>
      </w:pPr>
      <w:r w:rsidRPr="002138F0">
        <w:rPr>
          <w:rStyle w:val="a4"/>
          <w:rFonts w:hint="eastAsia"/>
          <w:color w:val="333333"/>
          <w:sz w:val="32"/>
          <w:szCs w:val="32"/>
        </w:rPr>
        <w:t>实验室安全用电基本要求</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color w:val="000000"/>
          <w:sz w:val="21"/>
          <w:szCs w:val="21"/>
        </w:rPr>
        <w:t>1.</w:t>
      </w:r>
      <w:r w:rsidR="00E06D67" w:rsidRPr="002138F0">
        <w:rPr>
          <w:rFonts w:hint="eastAsia"/>
          <w:color w:val="000000"/>
          <w:sz w:val="21"/>
          <w:szCs w:val="21"/>
        </w:rPr>
        <w:t>实验室内电气设备及线路设施必须严格按照安全用电规程和设备的要求实施，不许乱接、乱拉电线，墙上电源未经允许，不得拆装、改线。</w:t>
      </w:r>
    </w:p>
    <w:p w:rsidR="00E06D67" w:rsidRPr="002138F0" w:rsidRDefault="00E06D67" w:rsidP="002138F0">
      <w:pPr>
        <w:pStyle w:val="a3"/>
        <w:spacing w:before="0" w:beforeAutospacing="0" w:after="0" w:afterAutospacing="0" w:line="480" w:lineRule="atLeast"/>
        <w:ind w:firstLineChars="200" w:firstLine="420"/>
        <w:jc w:val="both"/>
        <w:rPr>
          <w:color w:val="333333"/>
          <w:sz w:val="21"/>
          <w:szCs w:val="21"/>
        </w:rPr>
      </w:pPr>
      <w:r w:rsidRPr="002138F0">
        <w:rPr>
          <w:rFonts w:hint="eastAsia"/>
          <w:color w:val="000000"/>
          <w:sz w:val="21"/>
          <w:szCs w:val="21"/>
        </w:rPr>
        <w:t>2.在实验室同时使用多种电气设备时，其总用电量和分线用电量均应小于设计容量。连接在接线板上的用电总负荷不能超过接线板的最大容量。</w:t>
      </w:r>
    </w:p>
    <w:p w:rsidR="00E06D67" w:rsidRPr="002138F0" w:rsidRDefault="00E06D67" w:rsidP="002138F0">
      <w:pPr>
        <w:pStyle w:val="a3"/>
        <w:spacing w:before="0" w:beforeAutospacing="0" w:after="0" w:afterAutospacing="0" w:line="480" w:lineRule="atLeast"/>
        <w:ind w:firstLineChars="200" w:firstLine="420"/>
        <w:jc w:val="both"/>
        <w:rPr>
          <w:color w:val="333333"/>
          <w:sz w:val="21"/>
          <w:szCs w:val="21"/>
        </w:rPr>
      </w:pPr>
      <w:r w:rsidRPr="002138F0">
        <w:rPr>
          <w:rFonts w:hint="eastAsia"/>
          <w:color w:val="000000"/>
          <w:sz w:val="21"/>
          <w:szCs w:val="21"/>
        </w:rPr>
        <w:t>3.实验室内应使用空气开关并配备必要的漏电保护器；电气设备和大型仪器须接地良好，对电线老化等隐患要定期检查并及时排除。</w:t>
      </w:r>
    </w:p>
    <w:p w:rsidR="00E06D67" w:rsidRPr="002138F0" w:rsidRDefault="00E06D67" w:rsidP="002138F0">
      <w:pPr>
        <w:pStyle w:val="a3"/>
        <w:spacing w:before="0" w:beforeAutospacing="0" w:after="0" w:afterAutospacing="0" w:line="480" w:lineRule="atLeast"/>
        <w:ind w:firstLineChars="200" w:firstLine="420"/>
        <w:jc w:val="both"/>
        <w:rPr>
          <w:color w:val="333333"/>
          <w:sz w:val="21"/>
          <w:szCs w:val="21"/>
        </w:rPr>
      </w:pPr>
      <w:r w:rsidRPr="002138F0">
        <w:rPr>
          <w:rFonts w:hint="eastAsia"/>
          <w:color w:val="000000"/>
          <w:sz w:val="21"/>
          <w:szCs w:val="21"/>
        </w:rPr>
        <w:t>4.不得使用闸刀开关、木质配电板。</w:t>
      </w:r>
    </w:p>
    <w:p w:rsidR="00E06D67" w:rsidRPr="002138F0" w:rsidRDefault="00E06D67" w:rsidP="002138F0">
      <w:pPr>
        <w:pStyle w:val="a3"/>
        <w:spacing w:before="0" w:beforeAutospacing="0" w:after="0" w:afterAutospacing="0" w:line="480" w:lineRule="atLeast"/>
        <w:ind w:firstLineChars="200" w:firstLine="420"/>
        <w:jc w:val="both"/>
        <w:rPr>
          <w:color w:val="333333"/>
          <w:sz w:val="21"/>
          <w:szCs w:val="21"/>
        </w:rPr>
      </w:pPr>
      <w:r w:rsidRPr="002138F0">
        <w:rPr>
          <w:rFonts w:hint="eastAsia"/>
          <w:color w:val="000000"/>
          <w:sz w:val="21"/>
          <w:szCs w:val="21"/>
        </w:rPr>
        <w:t>5.接线板不能直接放在地面，不能多个接线板串联。</w:t>
      </w:r>
    </w:p>
    <w:p w:rsidR="00E06D67" w:rsidRPr="002138F0" w:rsidRDefault="00E06D67" w:rsidP="002138F0">
      <w:pPr>
        <w:pStyle w:val="a3"/>
        <w:spacing w:before="0" w:beforeAutospacing="0" w:after="0" w:afterAutospacing="0" w:line="480" w:lineRule="atLeast"/>
        <w:ind w:firstLineChars="200" w:firstLine="420"/>
        <w:jc w:val="both"/>
        <w:rPr>
          <w:color w:val="333333"/>
          <w:sz w:val="21"/>
          <w:szCs w:val="21"/>
        </w:rPr>
      </w:pPr>
      <w:r w:rsidRPr="002138F0">
        <w:rPr>
          <w:rFonts w:hint="eastAsia"/>
          <w:color w:val="000000"/>
          <w:sz w:val="21"/>
          <w:szCs w:val="21"/>
        </w:rPr>
        <w:t>6.实验室用电的注意事项：</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（1）</w:t>
      </w:r>
      <w:r w:rsidR="00E06D67" w:rsidRPr="002138F0">
        <w:rPr>
          <w:rFonts w:hint="eastAsia"/>
          <w:color w:val="000000"/>
          <w:sz w:val="21"/>
          <w:szCs w:val="21"/>
        </w:rPr>
        <w:t>实验前先检查用电设备，再接通电源；实验结束后，先关仪器设备，再关闭电源。</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（2）</w:t>
      </w:r>
      <w:r w:rsidR="00E06D67" w:rsidRPr="002138F0">
        <w:rPr>
          <w:rFonts w:hint="eastAsia"/>
          <w:color w:val="000000"/>
          <w:sz w:val="21"/>
          <w:szCs w:val="21"/>
        </w:rPr>
        <w:t>工作人员离开实验室或遇突然断电，应关闭电源。</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（3）</w:t>
      </w:r>
      <w:r w:rsidR="00E06D67" w:rsidRPr="002138F0">
        <w:rPr>
          <w:rFonts w:hint="eastAsia"/>
          <w:color w:val="000000"/>
          <w:sz w:val="21"/>
          <w:szCs w:val="21"/>
        </w:rPr>
        <w:t>不得将供电线任意放在通道上，以免因绝缘破损造成短路。</w:t>
      </w:r>
    </w:p>
    <w:p w:rsidR="00E06D67" w:rsidRPr="002138F0" w:rsidRDefault="00E06D67" w:rsidP="002138F0">
      <w:pPr>
        <w:pStyle w:val="a3"/>
        <w:spacing w:before="0" w:beforeAutospacing="0" w:after="0" w:afterAutospacing="0" w:line="480" w:lineRule="atLeast"/>
        <w:ind w:firstLineChars="200" w:firstLine="420"/>
        <w:jc w:val="both"/>
        <w:rPr>
          <w:color w:val="333333"/>
          <w:sz w:val="21"/>
          <w:szCs w:val="21"/>
        </w:rPr>
      </w:pPr>
      <w:r w:rsidRPr="002138F0">
        <w:rPr>
          <w:rFonts w:hint="eastAsia"/>
          <w:color w:val="000000"/>
          <w:sz w:val="21"/>
          <w:szCs w:val="21"/>
        </w:rPr>
        <w:t>7.做完实验或离开实验室要及时断电，确保实验装置不带电（例如储能系统电压应在安全电压以下）。                                    </w:t>
      </w:r>
    </w:p>
    <w:p w:rsidR="00E06D67" w:rsidRPr="002138F0" w:rsidRDefault="00E06D67" w:rsidP="002138F0">
      <w:pPr>
        <w:pStyle w:val="a3"/>
        <w:spacing w:before="0" w:beforeAutospacing="0" w:after="0" w:afterAutospacing="0" w:line="480" w:lineRule="atLeast"/>
        <w:ind w:firstLine="1275"/>
        <w:jc w:val="both"/>
        <w:rPr>
          <w:color w:val="333333"/>
          <w:sz w:val="23"/>
          <w:szCs w:val="23"/>
        </w:rPr>
      </w:pPr>
      <w:r w:rsidRPr="002138F0">
        <w:rPr>
          <w:rStyle w:val="a4"/>
          <w:rFonts w:hint="eastAsia"/>
          <w:color w:val="000000"/>
          <w:sz w:val="53"/>
          <w:szCs w:val="53"/>
        </w:rPr>
        <w:t> </w:t>
      </w:r>
      <w:r w:rsidRPr="002138F0">
        <w:rPr>
          <w:rStyle w:val="a4"/>
          <w:rFonts w:hint="eastAsia"/>
          <w:color w:val="333333"/>
          <w:sz w:val="32"/>
          <w:szCs w:val="32"/>
        </w:rPr>
        <w:t>实验室</w:t>
      </w:r>
      <w:r w:rsidRPr="002138F0">
        <w:rPr>
          <w:rStyle w:val="a4"/>
          <w:rFonts w:hint="eastAsia"/>
          <w:color w:val="000000"/>
          <w:sz w:val="32"/>
          <w:szCs w:val="32"/>
        </w:rPr>
        <w:t>用电安全操作要求</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1.</w:t>
      </w:r>
      <w:r w:rsidR="00E06D67" w:rsidRPr="002138F0">
        <w:rPr>
          <w:rFonts w:hint="eastAsia"/>
          <w:color w:val="000000"/>
          <w:sz w:val="21"/>
          <w:szCs w:val="21"/>
        </w:rPr>
        <w:t>实验室做强电实验时，必须二人以上方可开展实验。在实验平台要有警示牌（有电危险）或者警示线。实验过程中要保证有人看守，实验完毕后要及时断电。</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2.</w:t>
      </w:r>
      <w:r w:rsidR="00E06D67" w:rsidRPr="002138F0">
        <w:rPr>
          <w:rFonts w:hint="eastAsia"/>
          <w:color w:val="000000"/>
          <w:sz w:val="21"/>
          <w:szCs w:val="21"/>
        </w:rPr>
        <w:t>在实验室总开关处张贴“高压危险、请勿靠近”警告标志。</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3.</w:t>
      </w:r>
      <w:r w:rsidR="00E06D67" w:rsidRPr="002138F0">
        <w:rPr>
          <w:rFonts w:hint="eastAsia"/>
          <w:color w:val="000000"/>
          <w:sz w:val="21"/>
          <w:szCs w:val="21"/>
        </w:rPr>
        <w:t>电气设备在未验明无电时，一律认为有电，不能盲目触及</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4.</w:t>
      </w:r>
      <w:r w:rsidR="00E06D67" w:rsidRPr="002138F0">
        <w:rPr>
          <w:rFonts w:hint="eastAsia"/>
          <w:color w:val="000000"/>
          <w:sz w:val="21"/>
          <w:szCs w:val="21"/>
        </w:rPr>
        <w:t>需要带电操作时，必须带绝缘手套或穿绝缘靴。</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5.</w:t>
      </w:r>
      <w:r w:rsidR="00E06D67" w:rsidRPr="002138F0">
        <w:rPr>
          <w:rFonts w:hint="eastAsia"/>
          <w:color w:val="000000"/>
          <w:sz w:val="21"/>
          <w:szCs w:val="21"/>
        </w:rPr>
        <w:t>切勿带电插、拔、接电气线路。</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6.</w:t>
      </w:r>
      <w:proofErr w:type="gramStart"/>
      <w:r w:rsidR="00E06D67" w:rsidRPr="002138F0">
        <w:rPr>
          <w:rFonts w:hint="eastAsia"/>
          <w:color w:val="000000"/>
          <w:sz w:val="21"/>
          <w:szCs w:val="21"/>
        </w:rPr>
        <w:t>动力出线</w:t>
      </w:r>
      <w:proofErr w:type="gramEnd"/>
      <w:r w:rsidR="00E06D67" w:rsidRPr="002138F0">
        <w:rPr>
          <w:rFonts w:hint="eastAsia"/>
          <w:color w:val="000000"/>
          <w:sz w:val="21"/>
          <w:szCs w:val="21"/>
        </w:rPr>
        <w:t>的端子在不使用时要用绝缘胶带包好，防止误合闸触电。</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7.</w:t>
      </w:r>
      <w:r w:rsidR="00E06D67" w:rsidRPr="002138F0">
        <w:rPr>
          <w:rFonts w:hint="eastAsia"/>
          <w:color w:val="000000"/>
          <w:sz w:val="21"/>
          <w:szCs w:val="21"/>
        </w:rPr>
        <w:t>在进行电子线路板焊接后</w:t>
      </w:r>
      <w:proofErr w:type="gramStart"/>
      <w:r w:rsidR="00E06D67" w:rsidRPr="002138F0">
        <w:rPr>
          <w:rFonts w:hint="eastAsia"/>
          <w:color w:val="000000"/>
          <w:sz w:val="21"/>
          <w:szCs w:val="21"/>
        </w:rPr>
        <w:t>的剪脚工序</w:t>
      </w:r>
      <w:proofErr w:type="gramEnd"/>
      <w:r w:rsidR="00E06D67" w:rsidRPr="002138F0">
        <w:rPr>
          <w:rFonts w:hint="eastAsia"/>
          <w:color w:val="000000"/>
          <w:sz w:val="21"/>
          <w:szCs w:val="21"/>
        </w:rPr>
        <w:t>时，剪脚面应背离身体特别是脸部，防止被剪下引脚弹伤。</w:t>
      </w:r>
      <w:r w:rsidR="00E06D67" w:rsidRPr="002138F0">
        <w:rPr>
          <w:rFonts w:hint="eastAsia"/>
          <w:color w:val="333333"/>
          <w:sz w:val="21"/>
          <w:szCs w:val="21"/>
        </w:rPr>
        <w:t> </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8.</w:t>
      </w:r>
      <w:r w:rsidR="00E06D67" w:rsidRPr="002138F0">
        <w:rPr>
          <w:rFonts w:hint="eastAsia"/>
          <w:color w:val="000000"/>
          <w:sz w:val="21"/>
          <w:szCs w:val="21"/>
        </w:rPr>
        <w:t>高压电容器，实验结束后或闲置时，应串接合适电阻进行放电。</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t>9.</w:t>
      </w:r>
      <w:r w:rsidR="00E06D67" w:rsidRPr="002138F0">
        <w:rPr>
          <w:rFonts w:hint="eastAsia"/>
          <w:color w:val="000000"/>
          <w:sz w:val="21"/>
          <w:szCs w:val="21"/>
        </w:rPr>
        <w:t>在需要带电操作的低电压电路实验时，单手操作比双手操作安全 。</w:t>
      </w:r>
    </w:p>
    <w:p w:rsidR="00E06D67" w:rsidRPr="002138F0" w:rsidRDefault="002138F0" w:rsidP="002138F0">
      <w:pPr>
        <w:pStyle w:val="a3"/>
        <w:spacing w:before="0" w:beforeAutospacing="0" w:after="0" w:afterAutospacing="0" w:line="480" w:lineRule="atLeast"/>
        <w:ind w:left="360" w:firstLineChars="200" w:firstLine="420"/>
        <w:jc w:val="both"/>
        <w:rPr>
          <w:color w:val="333333"/>
          <w:sz w:val="21"/>
          <w:szCs w:val="21"/>
        </w:rPr>
      </w:pPr>
      <w:r>
        <w:rPr>
          <w:color w:val="000000"/>
          <w:sz w:val="21"/>
          <w:szCs w:val="21"/>
        </w:rPr>
        <w:lastRenderedPageBreak/>
        <w:t>10.</w:t>
      </w:r>
      <w:r w:rsidR="00E06D67" w:rsidRPr="002138F0">
        <w:rPr>
          <w:rFonts w:hint="eastAsia"/>
          <w:color w:val="000000"/>
          <w:sz w:val="21"/>
          <w:szCs w:val="21"/>
        </w:rPr>
        <w:t>使用电容器时，千万注意电容的极性和耐压，当电容电压高于电容耐压时，会引起电容爆裂而伤害到人。</w:t>
      </w:r>
    </w:p>
    <w:p w:rsidR="00E06D67" w:rsidRPr="002138F0" w:rsidRDefault="002138F0" w:rsidP="002138F0">
      <w:pPr>
        <w:pStyle w:val="a3"/>
        <w:spacing w:before="0" w:beforeAutospacing="0" w:after="0" w:afterAutospacing="0" w:line="480" w:lineRule="atLeast"/>
        <w:ind w:left="357" w:firstLineChars="200" w:firstLine="420"/>
        <w:jc w:val="both"/>
        <w:rPr>
          <w:color w:val="333333"/>
          <w:sz w:val="21"/>
          <w:szCs w:val="21"/>
        </w:rPr>
      </w:pPr>
      <w:r>
        <w:rPr>
          <w:color w:val="000000"/>
          <w:sz w:val="21"/>
          <w:szCs w:val="21"/>
        </w:rPr>
        <w:t>11.</w:t>
      </w:r>
      <w:r w:rsidR="00E06D67" w:rsidRPr="002138F0">
        <w:rPr>
          <w:rFonts w:hint="eastAsia"/>
          <w:color w:val="000000"/>
          <w:sz w:val="21"/>
          <w:szCs w:val="21"/>
        </w:rPr>
        <w:t>使用电烙铁应注意：</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（1）</w:t>
      </w:r>
      <w:r w:rsidR="00E06D67" w:rsidRPr="002138F0">
        <w:rPr>
          <w:rFonts w:hint="eastAsia"/>
          <w:color w:val="000000"/>
          <w:sz w:val="21"/>
          <w:szCs w:val="21"/>
        </w:rPr>
        <w:t>不能乱甩焊锡；</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（2）</w:t>
      </w:r>
      <w:r w:rsidR="00E06D67" w:rsidRPr="002138F0">
        <w:rPr>
          <w:rFonts w:hint="eastAsia"/>
          <w:color w:val="000000"/>
          <w:sz w:val="21"/>
          <w:szCs w:val="21"/>
        </w:rPr>
        <w:t>及时放回烙铁架，用完及时切断电源；</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（3）</w:t>
      </w:r>
      <w:r w:rsidR="00E06D67" w:rsidRPr="002138F0">
        <w:rPr>
          <w:rFonts w:hint="eastAsia"/>
          <w:color w:val="000000"/>
          <w:sz w:val="21"/>
          <w:szCs w:val="21"/>
        </w:rPr>
        <w:t>周围不得放置易燃物品。</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color w:val="000000"/>
          <w:sz w:val="21"/>
          <w:szCs w:val="21"/>
        </w:rPr>
        <w:t>12.</w:t>
      </w:r>
      <w:r w:rsidR="00E06D67" w:rsidRPr="002138F0">
        <w:rPr>
          <w:rFonts w:hint="eastAsia"/>
          <w:color w:val="000000"/>
          <w:sz w:val="21"/>
          <w:szCs w:val="21"/>
        </w:rPr>
        <w:t>静电防护</w:t>
      </w:r>
    </w:p>
    <w:p w:rsidR="00E06D67" w:rsidRPr="002138F0" w:rsidRDefault="00E06D67" w:rsidP="002138F0">
      <w:pPr>
        <w:pStyle w:val="a3"/>
        <w:spacing w:before="0" w:beforeAutospacing="0" w:after="0" w:afterAutospacing="0" w:line="480" w:lineRule="atLeast"/>
        <w:ind w:firstLineChars="200" w:firstLine="420"/>
        <w:jc w:val="both"/>
        <w:rPr>
          <w:color w:val="333333"/>
          <w:sz w:val="21"/>
          <w:szCs w:val="21"/>
        </w:rPr>
      </w:pPr>
      <w:r w:rsidRPr="002138F0">
        <w:rPr>
          <w:rFonts w:hint="eastAsia"/>
          <w:color w:val="000000"/>
          <w:sz w:val="21"/>
          <w:szCs w:val="21"/>
        </w:rPr>
        <w:t>静电能造成大型仪器的高性能元器件的损害, 危及仪器的安全, 也会因放电时瞬间产生的冲击性电流对人体造成伤害. 虽不致因电流危及生命, 但严重时能使人摔倒, 电子器件放电火化引起易燃气体燃烧或爆炸, 因此必须加以防护. 防静电的措施主要有以下几种:</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（1）</w:t>
      </w:r>
      <w:r w:rsidR="00E06D67" w:rsidRPr="002138F0">
        <w:rPr>
          <w:rFonts w:hint="eastAsia"/>
          <w:color w:val="000000"/>
          <w:sz w:val="21"/>
          <w:szCs w:val="21"/>
        </w:rPr>
        <w:t>防静电区内不要使用塑料, 橡胶地板, 地毯等绝缘性能好的地面材料. 可以铺设导电性地板.</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（2）</w:t>
      </w:r>
      <w:r w:rsidR="00E06D67" w:rsidRPr="002138F0">
        <w:rPr>
          <w:rFonts w:hint="eastAsia"/>
          <w:color w:val="000000"/>
          <w:sz w:val="21"/>
          <w:szCs w:val="21"/>
        </w:rPr>
        <w:t>在易燃易爆场所, 应穿着</w:t>
      </w:r>
      <w:bookmarkStart w:id="0" w:name="_GoBack"/>
      <w:bookmarkEnd w:id="0"/>
      <w:r w:rsidR="00E06D67" w:rsidRPr="002138F0">
        <w:rPr>
          <w:rFonts w:hint="eastAsia"/>
          <w:color w:val="000000"/>
          <w:sz w:val="21"/>
          <w:szCs w:val="21"/>
        </w:rPr>
        <w:t>用导电纤维及材料制成的防静电工作服, 防静电鞋, 手套等. 不要穿化纤类织物, 胶鞋及绝缘底鞋.</w:t>
      </w:r>
    </w:p>
    <w:p w:rsidR="00E06D67" w:rsidRPr="002138F0" w:rsidRDefault="002138F0" w:rsidP="002138F0">
      <w:pPr>
        <w:pStyle w:val="a3"/>
        <w:spacing w:before="0" w:beforeAutospacing="0" w:after="0" w:afterAutospacing="0" w:line="480" w:lineRule="atLeast"/>
        <w:ind w:firstLineChars="200" w:firstLine="420"/>
        <w:jc w:val="both"/>
        <w:rPr>
          <w:color w:val="333333"/>
          <w:sz w:val="21"/>
          <w:szCs w:val="21"/>
        </w:rPr>
      </w:pPr>
      <w:r>
        <w:rPr>
          <w:rFonts w:hint="eastAsia"/>
          <w:color w:val="000000"/>
          <w:sz w:val="21"/>
          <w:szCs w:val="21"/>
        </w:rPr>
        <w:t>（3）</w:t>
      </w:r>
      <w:r w:rsidR="00E06D67" w:rsidRPr="002138F0">
        <w:rPr>
          <w:rFonts w:hint="eastAsia"/>
          <w:color w:val="000000"/>
          <w:sz w:val="21"/>
          <w:szCs w:val="21"/>
        </w:rPr>
        <w:t>高压带电体应有屏蔽措施, 以防人体感应产生静电.</w:t>
      </w:r>
    </w:p>
    <w:p w:rsidR="003E1FBE" w:rsidRPr="002138F0" w:rsidRDefault="003E1FBE">
      <w:pPr>
        <w:rPr>
          <w:rFonts w:ascii="宋体" w:eastAsia="宋体" w:hAnsi="宋体"/>
          <w:szCs w:val="21"/>
        </w:rPr>
      </w:pPr>
    </w:p>
    <w:sectPr w:rsidR="003E1FBE" w:rsidRPr="00213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087" w:rsidRDefault="00C22087" w:rsidP="002138F0">
      <w:r>
        <w:separator/>
      </w:r>
    </w:p>
  </w:endnote>
  <w:endnote w:type="continuationSeparator" w:id="0">
    <w:p w:rsidR="00C22087" w:rsidRDefault="00C22087" w:rsidP="0021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087" w:rsidRDefault="00C22087" w:rsidP="002138F0">
      <w:r>
        <w:separator/>
      </w:r>
    </w:p>
  </w:footnote>
  <w:footnote w:type="continuationSeparator" w:id="0">
    <w:p w:rsidR="00C22087" w:rsidRDefault="00C22087" w:rsidP="00213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67"/>
    <w:rsid w:val="002138F0"/>
    <w:rsid w:val="003E1FBE"/>
    <w:rsid w:val="00BD1280"/>
    <w:rsid w:val="00C22087"/>
    <w:rsid w:val="00E0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E435F"/>
  <w15:chartTrackingRefBased/>
  <w15:docId w15:val="{55F0B1F8-8FA6-40BF-81AA-138F11B8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6D6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06D67"/>
    <w:rPr>
      <w:b/>
      <w:bCs/>
    </w:rPr>
  </w:style>
  <w:style w:type="paragraph" w:styleId="a5">
    <w:name w:val="header"/>
    <w:basedOn w:val="a"/>
    <w:link w:val="a6"/>
    <w:uiPriority w:val="99"/>
    <w:unhideWhenUsed/>
    <w:rsid w:val="002138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138F0"/>
    <w:rPr>
      <w:sz w:val="18"/>
      <w:szCs w:val="18"/>
    </w:rPr>
  </w:style>
  <w:style w:type="paragraph" w:styleId="a7">
    <w:name w:val="footer"/>
    <w:basedOn w:val="a"/>
    <w:link w:val="a8"/>
    <w:uiPriority w:val="99"/>
    <w:unhideWhenUsed/>
    <w:rsid w:val="002138F0"/>
    <w:pPr>
      <w:tabs>
        <w:tab w:val="center" w:pos="4153"/>
        <w:tab w:val="right" w:pos="8306"/>
      </w:tabs>
      <w:snapToGrid w:val="0"/>
      <w:jc w:val="left"/>
    </w:pPr>
    <w:rPr>
      <w:sz w:val="18"/>
      <w:szCs w:val="18"/>
    </w:rPr>
  </w:style>
  <w:style w:type="character" w:customStyle="1" w:styleId="a8">
    <w:name w:val="页脚 字符"/>
    <w:basedOn w:val="a0"/>
    <w:link w:val="a7"/>
    <w:uiPriority w:val="99"/>
    <w:rsid w:val="002138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2024-03-29T02:37:00Z</dcterms:created>
  <dcterms:modified xsi:type="dcterms:W3CDTF">2024-03-29T02:37:00Z</dcterms:modified>
</cp:coreProperties>
</file>